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CC" w:rsidRPr="0000789D" w:rsidRDefault="006C690C" w:rsidP="006C6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9D">
        <w:rPr>
          <w:rFonts w:ascii="Times New Roman" w:hAnsi="Times New Roman" w:cs="Times New Roman"/>
          <w:b/>
          <w:sz w:val="28"/>
          <w:szCs w:val="28"/>
        </w:rPr>
        <w:t>Беседы по безопасной жизнедеятельности учащихся</w:t>
      </w:r>
    </w:p>
    <w:p w:rsidR="00F36D60" w:rsidRPr="0000789D" w:rsidRDefault="00F36D60" w:rsidP="00F36D60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89D"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</w:p>
    <w:tbl>
      <w:tblPr>
        <w:tblStyle w:val="a7"/>
        <w:tblW w:w="9464" w:type="dxa"/>
        <w:tblLook w:val="04A0"/>
      </w:tblPr>
      <w:tblGrid>
        <w:gridCol w:w="1384"/>
        <w:gridCol w:w="5103"/>
        <w:gridCol w:w="2977"/>
      </w:tblGrid>
      <w:tr w:rsidR="00C47AE6" w:rsidRPr="0000789D" w:rsidTr="0000789D">
        <w:trPr>
          <w:trHeight w:val="714"/>
        </w:trPr>
        <w:tc>
          <w:tcPr>
            <w:tcW w:w="1384" w:type="dxa"/>
          </w:tcPr>
          <w:p w:rsidR="00C47AE6" w:rsidRPr="0000789D" w:rsidRDefault="00C47AE6" w:rsidP="00F36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3" w:type="dxa"/>
          </w:tcPr>
          <w:p w:rsidR="00C47AE6" w:rsidRPr="0000789D" w:rsidRDefault="00C47AE6" w:rsidP="00F36D60">
            <w:pPr>
              <w:ind w:left="50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977" w:type="dxa"/>
          </w:tcPr>
          <w:p w:rsidR="00C47AE6" w:rsidRPr="0000789D" w:rsidRDefault="00C47AE6" w:rsidP="00F36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</w:p>
        </w:tc>
      </w:tr>
      <w:tr w:rsidR="00CC32B4" w:rsidRPr="0000789D" w:rsidTr="0000789D">
        <w:trPr>
          <w:trHeight w:val="348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Чтобы путь был счастливый</w:t>
            </w:r>
          </w:p>
        </w:tc>
        <w:tc>
          <w:tcPr>
            <w:tcW w:w="2977" w:type="dxa"/>
            <w:vMerge w:val="restart"/>
          </w:tcPr>
          <w:p w:rsidR="00CC32B4" w:rsidRPr="0000789D" w:rsidRDefault="00CC32B4" w:rsidP="00C47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 знания правил дорожного движения у ребят, напомнить оэлементах дороги, </w:t>
            </w:r>
            <w:proofErr w:type="gramStart"/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  <w:proofErr w:type="gramEnd"/>
            <w:r w:rsidRPr="0000789D">
              <w:rPr>
                <w:rFonts w:ascii="Times New Roman" w:hAnsi="Times New Roman" w:cs="Times New Roman"/>
                <w:sz w:val="28"/>
                <w:szCs w:val="28"/>
              </w:rPr>
              <w:t xml:space="preserve"> перехода улиц по пешеходным переходам различного типа. Знать перекрёстки и их виды, правила перехода перекрёстков</w:t>
            </w:r>
            <w:r w:rsidR="001F2941" w:rsidRPr="00007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32B4" w:rsidRPr="0000789D" w:rsidTr="0000789D">
        <w:trPr>
          <w:trHeight w:val="665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Дорожная разметка. Решение задач по теме.</w:t>
            </w:r>
          </w:p>
        </w:tc>
        <w:tc>
          <w:tcPr>
            <w:tcW w:w="2977" w:type="dxa"/>
            <w:vMerge/>
          </w:tcPr>
          <w:p w:rsidR="00CC32B4" w:rsidRPr="0000789D" w:rsidRDefault="00CC32B4" w:rsidP="00C47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250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Элементы дороги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25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Проезжая часть, обочина, тротуар, кювет.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400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Пешеходный переход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234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Виды пешеходных переходов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164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 xml:space="preserve">Перекрёстки  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601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1F2941" w:rsidP="00C47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Общие правила перехода улиц и дорог. Составление памятки.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411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C47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Опасности дороги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701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пешеходов по улицам и дорогам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238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пешеход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258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пешехода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38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на дорогах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38"/>
        </w:trPr>
        <w:tc>
          <w:tcPr>
            <w:tcW w:w="1384" w:type="dxa"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C32B4" w:rsidRPr="0000789D" w:rsidRDefault="00CC32B4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учащихся на дорогах в зимний период.        </w:t>
            </w:r>
          </w:p>
        </w:tc>
        <w:tc>
          <w:tcPr>
            <w:tcW w:w="2977" w:type="dxa"/>
            <w:vMerge/>
          </w:tcPr>
          <w:p w:rsidR="00CC32B4" w:rsidRPr="0000789D" w:rsidRDefault="00CC32B4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21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5928AF" w:rsidP="007C32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Дорога в МБУДО «</w:t>
            </w:r>
            <w:proofErr w:type="gramStart"/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Шахтёрский</w:t>
            </w:r>
            <w:proofErr w:type="gramEnd"/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ДДЮТ»</w:t>
            </w:r>
            <w:r w:rsidR="001F2941"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Цель: научить учащихся элементарным правилам дорожного движения по дороге в школу. Рассказать о роли светофора в дорожном движении, познакомить с историей появления светофора, напомнить о значении сигналов светофора, познакомить со светофорами с необычными функциями</w:t>
            </w:r>
            <w:proofErr w:type="gramStart"/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0789D">
              <w:rPr>
                <w:rFonts w:ascii="Times New Roman" w:hAnsi="Times New Roman" w:cs="Times New Roman"/>
                <w:sz w:val="28"/>
                <w:szCs w:val="28"/>
              </w:rPr>
              <w:t xml:space="preserve">ассказать о дорожных знаках, правилах поведения и </w:t>
            </w:r>
            <w:r w:rsidRPr="00007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на дороге.</w:t>
            </w:r>
          </w:p>
        </w:tc>
      </w:tr>
      <w:tr w:rsidR="001F2941" w:rsidRPr="0000789D" w:rsidTr="0000789D">
        <w:trPr>
          <w:trHeight w:val="375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7C329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Наша улица, деревня, где мы живём.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3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7C329E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при движении группой.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489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7C32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Светофор - наш друг и помощник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13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7C32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Викторина «Азбука моего села»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187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C47A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526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Путешествие в страну Дорожных знаков</w:t>
            </w:r>
          </w:p>
        </w:tc>
        <w:tc>
          <w:tcPr>
            <w:tcW w:w="2977" w:type="dxa"/>
            <w:vMerge w:val="restart"/>
          </w:tcPr>
          <w:p w:rsidR="001F2941" w:rsidRPr="0000789D" w:rsidRDefault="001F2941" w:rsidP="00F36D6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ребят со значением и классификацией дорожных знаков, заинтересовать изучением дорожных знаков, напомнить о знаках, которые необходимо знать пешеходам, воспитывать культуру дорожного движения.</w:t>
            </w:r>
          </w:p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50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Группы дорожных знаков.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13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Запрещающие знаки. Решение задач по теме.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76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Предупреждающие знаки. Решение задач по теме.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73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Предписывающие знаки. Решение задач по теме.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403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сервиса. Решение задач по теме.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587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– указательные знаки. Решение задач по теме.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425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можно и где нельзя играть</w:t>
            </w:r>
          </w:p>
        </w:tc>
        <w:tc>
          <w:tcPr>
            <w:tcW w:w="2977" w:type="dxa"/>
            <w:vMerge w:val="restart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Цель: познакомить ребятам о правилах поведения на улице, правилах дорожного движения, рассказать об опасности игр вблизи проезжей части дороги, необходимости выбирать для игр безопасные места, воспитывать желание следовать правилам дорожного движения. Р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ассказать об опасности игр на дороге и возле проезжей части.</w:t>
            </w:r>
          </w:p>
        </w:tc>
      </w:tr>
      <w:tr w:rsidR="001F2941" w:rsidRPr="0000789D" w:rsidTr="0000789D">
        <w:trPr>
          <w:trHeight w:val="43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Дорога - не место для игр</w:t>
            </w:r>
          </w:p>
          <w:p w:rsidR="001F2941" w:rsidRPr="0000789D" w:rsidRDefault="001F2941" w:rsidP="00C47A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Игры во дворе, парке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64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10335B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1940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3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Движение во дворе на роликовых коньках, самокатах, велосипедах</w:t>
            </w:r>
          </w:p>
        </w:tc>
        <w:tc>
          <w:tcPr>
            <w:tcW w:w="2977" w:type="dxa"/>
            <w:vMerge w:val="restart"/>
          </w:tcPr>
          <w:p w:rsidR="001F2941" w:rsidRPr="0000789D" w:rsidRDefault="001F2941" w:rsidP="001033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078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правила безопасности во время катания на велосипеде, самокате и роликовых коньках во дворе.</w:t>
            </w:r>
          </w:p>
          <w:p w:rsidR="001F2941" w:rsidRPr="0000789D" w:rsidRDefault="001F2941" w:rsidP="001E505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078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активизировать знания учащихся о 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правилах безопасной езды на велосипеде, рассказать о последствиях невыполнения этих правил, воспитывать ответственность за соблюдение правил дорожного движения.</w:t>
            </w:r>
          </w:p>
        </w:tc>
      </w:tr>
      <w:tr w:rsidR="001F2941" w:rsidRPr="0000789D" w:rsidTr="0000789D">
        <w:trPr>
          <w:trHeight w:val="437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Движение на велосипеде</w:t>
            </w:r>
          </w:p>
        </w:tc>
        <w:tc>
          <w:tcPr>
            <w:tcW w:w="2977" w:type="dxa"/>
            <w:vMerge/>
          </w:tcPr>
          <w:p w:rsidR="001F2941" w:rsidRPr="0000789D" w:rsidRDefault="001F2941" w:rsidP="0010335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F2941" w:rsidRPr="0000789D" w:rsidTr="0000789D">
        <w:trPr>
          <w:trHeight w:val="614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Из истории велосипеда. Возрастные ограничения. Правила эксплуатации велосипеда</w:t>
            </w:r>
          </w:p>
        </w:tc>
        <w:tc>
          <w:tcPr>
            <w:tcW w:w="2977" w:type="dxa"/>
            <w:vMerge/>
          </w:tcPr>
          <w:p w:rsidR="001F2941" w:rsidRPr="0000789D" w:rsidRDefault="001F2941" w:rsidP="0010335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F2941" w:rsidRPr="0000789D" w:rsidTr="0000789D">
        <w:trPr>
          <w:trHeight w:val="664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Поведение на остановочном пункте маршрутного транспорта</w:t>
            </w:r>
          </w:p>
        </w:tc>
        <w:tc>
          <w:tcPr>
            <w:tcW w:w="2977" w:type="dxa"/>
            <w:vMerge w:val="restart"/>
          </w:tcPr>
          <w:p w:rsidR="001F2941" w:rsidRPr="0000789D" w:rsidRDefault="001F2941" w:rsidP="00C9021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напомнить ребятам о правилах поведения на остановочном пункте маршрутного транспорта, о необходимости безопасного поведения на улицах города, воспитывать желание выполнять правила дорожного движения.</w:t>
            </w:r>
          </w:p>
        </w:tc>
      </w:tr>
      <w:tr w:rsidR="001F2941" w:rsidRPr="0000789D" w:rsidTr="0000789D">
        <w:trPr>
          <w:trHeight w:val="573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C9021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00789D">
              <w:rPr>
                <w:sz w:val="28"/>
                <w:szCs w:val="28"/>
              </w:rPr>
              <w:t>Места остановки и стоянки транспортных средств</w:t>
            </w: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F2941" w:rsidRPr="0000789D" w:rsidTr="0000789D">
        <w:trPr>
          <w:trHeight w:val="1306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C90214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 xml:space="preserve">Посадка в транспортное средство и высадка из него </w:t>
            </w:r>
          </w:p>
          <w:p w:rsidR="001F2941" w:rsidRPr="0000789D" w:rsidRDefault="001F2941" w:rsidP="0010335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F2941" w:rsidRPr="0000789D" w:rsidRDefault="001F2941" w:rsidP="00F36D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F2941" w:rsidRPr="0000789D" w:rsidTr="0000789D">
        <w:trPr>
          <w:trHeight w:val="320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Обязанности водителей, пешеходов и пассажиров.</w:t>
            </w:r>
          </w:p>
        </w:tc>
        <w:tc>
          <w:tcPr>
            <w:tcW w:w="2977" w:type="dxa"/>
            <w:vMerge w:val="restart"/>
          </w:tcPr>
          <w:p w:rsidR="001F2941" w:rsidRPr="0000789D" w:rsidRDefault="001F2941" w:rsidP="0010335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rStyle w:val="a6"/>
                <w:sz w:val="28"/>
                <w:szCs w:val="28"/>
              </w:rPr>
              <w:t>Цель:</w:t>
            </w:r>
            <w:r w:rsidRPr="0000789D">
              <w:rPr>
                <w:rStyle w:val="apple-converted-space"/>
                <w:b/>
                <w:bCs/>
                <w:i/>
                <w:iCs/>
                <w:sz w:val="28"/>
                <w:szCs w:val="28"/>
              </w:rPr>
              <w:t> </w:t>
            </w:r>
            <w:r w:rsidRPr="0000789D">
              <w:rPr>
                <w:sz w:val="28"/>
                <w:szCs w:val="28"/>
              </w:rPr>
              <w:t>напомнить ребятам об основных правилах поведения на дороге, актуализировать знания об опасных дорожных ситуациях, стимулировать желание следовать правилам безопасного поведения в повседневной жизни, воспитывать культуру поведения на улицах и дорогах.</w:t>
            </w:r>
          </w:p>
          <w:p w:rsidR="001F2941" w:rsidRPr="0000789D" w:rsidRDefault="001F2941" w:rsidP="0010335B">
            <w:pPr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789D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 xml:space="preserve">Цель: активизировать знания учащихся о правилах безопасного поведения пешеходов в условиях плохой видимости на дорогах, рассмотреть, как в неблагоприятных </w:t>
            </w:r>
            <w:r w:rsidRPr="0000789D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погодных условиях изменяется восприятие и обзор дорожной ситуации, воспитывать ответственность за своё поведение на дороге.</w:t>
            </w:r>
          </w:p>
        </w:tc>
      </w:tr>
      <w:tr w:rsidR="001F2941" w:rsidRPr="0000789D" w:rsidTr="0000789D">
        <w:trPr>
          <w:trHeight w:val="320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Правила этикета на транспорте</w:t>
            </w:r>
          </w:p>
        </w:tc>
        <w:tc>
          <w:tcPr>
            <w:tcW w:w="2977" w:type="dxa"/>
            <w:vMerge/>
          </w:tcPr>
          <w:p w:rsidR="001F2941" w:rsidRPr="0000789D" w:rsidRDefault="001F2941" w:rsidP="0010335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20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 xml:space="preserve">Тормозной путь транспортных средств. 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51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10335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rStyle w:val="a4"/>
                <w:b w:val="0"/>
                <w:bCs w:val="0"/>
                <w:sz w:val="28"/>
                <w:szCs w:val="28"/>
              </w:rPr>
              <w:t>Влияние погодных условий на безопасность движения.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14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дороге в условиях недостаточной видимости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14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Ремень безопасности. Удерживающее кресло. Подушка безопасности.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01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общественном транспорте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33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пассажиров.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13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Опасности при посадке и высадке из транспорта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651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Опасные ситуации на дорогах, улицах, в общественном транспорте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158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10335B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Какой бывает транспорт</w:t>
            </w:r>
            <w:r w:rsidRPr="0000789D">
              <w:rPr>
                <w:sz w:val="28"/>
                <w:szCs w:val="28"/>
              </w:rPr>
              <w:tab/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rPr>
          <w:trHeight w:val="246"/>
        </w:trPr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10335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Современный транспорт.</w:t>
            </w:r>
          </w:p>
        </w:tc>
        <w:tc>
          <w:tcPr>
            <w:tcW w:w="2977" w:type="dxa"/>
            <w:vMerge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941" w:rsidRPr="0000789D" w:rsidTr="0000789D">
        <w:tc>
          <w:tcPr>
            <w:tcW w:w="1384" w:type="dxa"/>
          </w:tcPr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2941" w:rsidRPr="0000789D" w:rsidRDefault="001F2941" w:rsidP="00F36D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доврачебной помощи при ДТП</w:t>
            </w:r>
          </w:p>
          <w:p w:rsidR="001F2941" w:rsidRPr="0000789D" w:rsidRDefault="001F2941" w:rsidP="006C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2941" w:rsidRPr="0000789D" w:rsidRDefault="001F2941" w:rsidP="001E505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078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напомнить учащимся о правилах поведения в общественном транспорте, стимулировать желание выполнять эти правила в реальной жизни, воспитывать культуру поведения в общественном транспорте.</w:t>
            </w:r>
          </w:p>
        </w:tc>
      </w:tr>
    </w:tbl>
    <w:p w:rsidR="00C47AE6" w:rsidRPr="0000789D" w:rsidRDefault="00C47AE6" w:rsidP="006C69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74" w:rsidRPr="0000789D" w:rsidRDefault="008B2074" w:rsidP="008B2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B2074" w:rsidRPr="0000789D" w:rsidSect="000078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690C" w:rsidRPr="0000789D" w:rsidRDefault="008B2074" w:rsidP="001442E8">
      <w:pPr>
        <w:pStyle w:val="a5"/>
        <w:numPr>
          <w:ilvl w:val="0"/>
          <w:numId w:val="10"/>
        </w:numPr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  <w:r w:rsidRPr="0000789D">
        <w:rPr>
          <w:b/>
          <w:sz w:val="28"/>
          <w:szCs w:val="28"/>
        </w:rPr>
        <w:lastRenderedPageBreak/>
        <w:t xml:space="preserve">Беседы по </w:t>
      </w:r>
      <w:r w:rsidR="0037653B" w:rsidRPr="0000789D">
        <w:rPr>
          <w:b/>
          <w:sz w:val="28"/>
          <w:szCs w:val="28"/>
        </w:rPr>
        <w:t xml:space="preserve">пожарной </w:t>
      </w:r>
      <w:proofErr w:type="gramStart"/>
      <w:r w:rsidRPr="0000789D">
        <w:rPr>
          <w:b/>
          <w:sz w:val="28"/>
          <w:szCs w:val="28"/>
        </w:rPr>
        <w:t>безопасном</w:t>
      </w:r>
      <w:proofErr w:type="gramEnd"/>
      <w:r w:rsidRPr="0000789D">
        <w:rPr>
          <w:b/>
          <w:sz w:val="28"/>
          <w:szCs w:val="28"/>
        </w:rPr>
        <w:t xml:space="preserve"> детей</w:t>
      </w:r>
    </w:p>
    <w:tbl>
      <w:tblPr>
        <w:tblStyle w:val="a7"/>
        <w:tblW w:w="9103" w:type="dxa"/>
        <w:tblInd w:w="644" w:type="dxa"/>
        <w:tblLook w:val="04A0"/>
      </w:tblPr>
      <w:tblGrid>
        <w:gridCol w:w="1307"/>
        <w:gridCol w:w="4394"/>
        <w:gridCol w:w="3402"/>
      </w:tblGrid>
      <w:tr w:rsidR="0037653B" w:rsidRPr="0000789D" w:rsidTr="0000789D">
        <w:tc>
          <w:tcPr>
            <w:tcW w:w="1307" w:type="dxa"/>
          </w:tcPr>
          <w:p w:rsidR="0037653B" w:rsidRPr="0000789D" w:rsidRDefault="0037653B" w:rsidP="0047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394" w:type="dxa"/>
          </w:tcPr>
          <w:p w:rsidR="0037653B" w:rsidRPr="0000789D" w:rsidRDefault="0037653B" w:rsidP="0047080D">
            <w:pPr>
              <w:ind w:left="50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402" w:type="dxa"/>
          </w:tcPr>
          <w:p w:rsidR="0037653B" w:rsidRPr="0000789D" w:rsidRDefault="0037653B" w:rsidP="0047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</w:p>
        </w:tc>
      </w:tr>
      <w:tr w:rsidR="006760C1" w:rsidRPr="0000789D" w:rsidTr="0000789D">
        <w:trPr>
          <w:trHeight w:val="401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37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Спички - детям не игрушка</w:t>
            </w:r>
          </w:p>
        </w:tc>
        <w:tc>
          <w:tcPr>
            <w:tcW w:w="3402" w:type="dxa"/>
            <w:vMerge w:val="restart"/>
          </w:tcPr>
          <w:p w:rsidR="006760C1" w:rsidRPr="0000789D" w:rsidRDefault="006760C1" w:rsidP="0000789D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Цель: рассказать учащимся об опасности игр со спичками и огнём, объяснить, к каким последствиям может привести беспечность и безответственность.</w:t>
            </w:r>
          </w:p>
        </w:tc>
      </w:tr>
      <w:tr w:rsidR="006760C1" w:rsidRPr="0000789D" w:rsidTr="0000789D">
        <w:trPr>
          <w:trHeight w:val="230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6760C1">
            <w:pPr>
              <w:pStyle w:val="a5"/>
              <w:spacing w:after="0"/>
              <w:rPr>
                <w:bCs/>
                <w:sz w:val="28"/>
                <w:szCs w:val="28"/>
                <w:shd w:val="clear" w:color="auto" w:fill="FFFFFF"/>
              </w:rPr>
            </w:pPr>
            <w:r w:rsidRPr="0000789D">
              <w:rPr>
                <w:bCs/>
                <w:sz w:val="28"/>
                <w:szCs w:val="28"/>
                <w:shd w:val="clear" w:color="auto" w:fill="FFFFFF"/>
              </w:rPr>
              <w:t>Причины пожаров.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338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6760C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Нельзя играть со спичками</w:t>
            </w: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!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288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6760C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Пожары – большая беда для человека.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6760C1" w:rsidRPr="0000789D" w:rsidTr="0000789D"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37653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Как огонь помогает людям</w:t>
            </w:r>
          </w:p>
        </w:tc>
        <w:tc>
          <w:tcPr>
            <w:tcW w:w="3402" w:type="dxa"/>
            <w:vMerge w:val="restart"/>
          </w:tcPr>
          <w:p w:rsidR="006760C1" w:rsidRPr="0000789D" w:rsidRDefault="006760C1" w:rsidP="001442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078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напомнить о роли огня в жизни человека, закрепить знания о профессии «пожарный», обобщить знания правил пожарной безопасности, правил поведения при пожаре, воспитывать желание соблюдать правила пожарной безопасности.</w:t>
            </w:r>
          </w:p>
        </w:tc>
      </w:tr>
      <w:tr w:rsidR="006760C1" w:rsidRPr="0000789D" w:rsidTr="0000789D">
        <w:trPr>
          <w:trHeight w:val="171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FE4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Огонь полезный и опасный</w:t>
            </w:r>
          </w:p>
        </w:tc>
        <w:tc>
          <w:tcPr>
            <w:tcW w:w="3402" w:type="dxa"/>
            <w:vMerge/>
          </w:tcPr>
          <w:p w:rsidR="006760C1" w:rsidRPr="0000789D" w:rsidRDefault="006760C1" w:rsidP="001442E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713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281A7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Маленький огонёк — большая беда</w:t>
            </w:r>
          </w:p>
        </w:tc>
        <w:tc>
          <w:tcPr>
            <w:tcW w:w="3402" w:type="dxa"/>
            <w:vMerge/>
          </w:tcPr>
          <w:p w:rsidR="006760C1" w:rsidRPr="0000789D" w:rsidRDefault="006760C1" w:rsidP="001442E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1064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7C329E">
            <w:pPr>
              <w:pStyle w:val="a5"/>
              <w:spacing w:after="0"/>
              <w:rPr>
                <w:bCs/>
                <w:sz w:val="28"/>
                <w:szCs w:val="28"/>
                <w:shd w:val="clear" w:color="auto" w:fill="FFFFFF"/>
              </w:rPr>
            </w:pPr>
            <w:r w:rsidRPr="0000789D">
              <w:rPr>
                <w:bCs/>
                <w:sz w:val="28"/>
                <w:szCs w:val="28"/>
                <w:shd w:val="clear" w:color="auto" w:fill="FFFFFF"/>
              </w:rPr>
              <w:t>Детские шалости с огнём и их последствия.</w:t>
            </w:r>
          </w:p>
        </w:tc>
        <w:tc>
          <w:tcPr>
            <w:tcW w:w="3402" w:type="dxa"/>
            <w:vMerge/>
          </w:tcPr>
          <w:p w:rsidR="006760C1" w:rsidRPr="0000789D" w:rsidRDefault="006760C1" w:rsidP="001442E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38"/>
        </w:trPr>
        <w:tc>
          <w:tcPr>
            <w:tcW w:w="1307" w:type="dxa"/>
          </w:tcPr>
          <w:p w:rsidR="00CC32B4" w:rsidRPr="0000789D" w:rsidRDefault="00CC32B4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Как избежать пожара в доме</w:t>
            </w:r>
          </w:p>
        </w:tc>
        <w:tc>
          <w:tcPr>
            <w:tcW w:w="3402" w:type="dxa"/>
            <w:vMerge w:val="restart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0789D">
              <w:rPr>
                <w:rStyle w:val="a6"/>
                <w:sz w:val="28"/>
                <w:szCs w:val="28"/>
              </w:rPr>
              <w:t>Цель:</w:t>
            </w:r>
            <w:r w:rsidRPr="0000789D">
              <w:rPr>
                <w:rStyle w:val="apple-converted-space"/>
                <w:b/>
                <w:bCs/>
                <w:i/>
                <w:iCs/>
                <w:sz w:val="28"/>
                <w:szCs w:val="28"/>
              </w:rPr>
              <w:t> </w:t>
            </w:r>
            <w:r w:rsidRPr="0000789D">
              <w:rPr>
                <w:sz w:val="28"/>
                <w:szCs w:val="28"/>
              </w:rPr>
              <w:t>познакомить ребят с элементарными правилами пожарной безопасности в доме, воспитать желание соблюдать правила пожарной безопасности, ответственность за собственную жизнь и жизнь других людей.</w:t>
            </w:r>
          </w:p>
        </w:tc>
      </w:tr>
      <w:tr w:rsidR="00CC32B4" w:rsidRPr="0000789D" w:rsidTr="0000789D">
        <w:trPr>
          <w:trHeight w:val="275"/>
        </w:trPr>
        <w:tc>
          <w:tcPr>
            <w:tcW w:w="1307" w:type="dxa"/>
          </w:tcPr>
          <w:p w:rsidR="00CC32B4" w:rsidRPr="0000789D" w:rsidRDefault="00CC32B4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C32B4" w:rsidRPr="0000789D" w:rsidRDefault="00CC32B4" w:rsidP="006760C1">
            <w:pPr>
              <w:pStyle w:val="a5"/>
              <w:spacing w:after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Домашние опасности</w:t>
            </w:r>
          </w:p>
        </w:tc>
        <w:tc>
          <w:tcPr>
            <w:tcW w:w="3402" w:type="dxa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275"/>
        </w:trPr>
        <w:tc>
          <w:tcPr>
            <w:tcW w:w="1307" w:type="dxa"/>
          </w:tcPr>
          <w:p w:rsidR="00CC32B4" w:rsidRPr="0000789D" w:rsidRDefault="00CC32B4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C32B4" w:rsidRPr="0000789D" w:rsidRDefault="00CC32B4" w:rsidP="007C329E">
            <w:pPr>
              <w:pStyle w:val="a5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 w:rsidRPr="0000789D">
              <w:rPr>
                <w:bCs/>
                <w:color w:val="000000"/>
                <w:sz w:val="28"/>
                <w:szCs w:val="28"/>
              </w:rPr>
              <w:t>Правила личной безопасности при пожаре дома</w:t>
            </w:r>
          </w:p>
        </w:tc>
        <w:tc>
          <w:tcPr>
            <w:tcW w:w="3402" w:type="dxa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626"/>
        </w:trPr>
        <w:tc>
          <w:tcPr>
            <w:tcW w:w="1307" w:type="dxa"/>
          </w:tcPr>
          <w:p w:rsidR="00CC32B4" w:rsidRPr="0000789D" w:rsidRDefault="00CC32B4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C32B4" w:rsidRPr="0000789D" w:rsidRDefault="00CC32B4" w:rsidP="006760C1">
            <w:pPr>
              <w:pStyle w:val="a5"/>
              <w:spacing w:after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Как действовать при возникновении пожара дома.</w:t>
            </w:r>
          </w:p>
        </w:tc>
        <w:tc>
          <w:tcPr>
            <w:tcW w:w="3402" w:type="dxa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676"/>
        </w:trPr>
        <w:tc>
          <w:tcPr>
            <w:tcW w:w="1307" w:type="dxa"/>
          </w:tcPr>
          <w:p w:rsidR="00CC32B4" w:rsidRPr="0000789D" w:rsidRDefault="00CC32B4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C32B4" w:rsidRPr="0000789D" w:rsidRDefault="00CC32B4" w:rsidP="006760C1">
            <w:pPr>
              <w:pStyle w:val="a5"/>
              <w:spacing w:after="0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651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FB5AC8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Запомнить нужно нам – пожар не возникает сам.</w:t>
            </w:r>
          </w:p>
        </w:tc>
        <w:tc>
          <w:tcPr>
            <w:tcW w:w="3402" w:type="dxa"/>
            <w:vMerge w:val="restart"/>
          </w:tcPr>
          <w:p w:rsidR="006760C1" w:rsidRPr="0000789D" w:rsidRDefault="006760C1" w:rsidP="00EB28D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0789D">
              <w:rPr>
                <w:rStyle w:val="a6"/>
                <w:sz w:val="28"/>
                <w:szCs w:val="28"/>
              </w:rPr>
              <w:t>Цель:</w:t>
            </w:r>
            <w:r w:rsidRPr="0000789D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00789D">
              <w:rPr>
                <w:sz w:val="28"/>
                <w:szCs w:val="28"/>
              </w:rPr>
              <w:t>познакомить ребят с правилами поведения в чрезвычайных ситуациях во время пожара.</w:t>
            </w:r>
          </w:p>
        </w:tc>
      </w:tr>
      <w:tr w:rsidR="006760C1" w:rsidRPr="0000789D" w:rsidTr="0000789D">
        <w:trPr>
          <w:trHeight w:val="363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FB5AC8">
            <w:pPr>
              <w:pStyle w:val="a5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Если возник пожар</w:t>
            </w:r>
          </w:p>
        </w:tc>
        <w:tc>
          <w:tcPr>
            <w:tcW w:w="3402" w:type="dxa"/>
            <w:vMerge/>
          </w:tcPr>
          <w:p w:rsidR="006760C1" w:rsidRPr="0000789D" w:rsidRDefault="006760C1" w:rsidP="00EB28D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325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7C329E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Действия учащихся при  возникновении пожара</w:t>
            </w:r>
          </w:p>
        </w:tc>
        <w:tc>
          <w:tcPr>
            <w:tcW w:w="3402" w:type="dxa"/>
            <w:vMerge/>
          </w:tcPr>
          <w:p w:rsidR="006760C1" w:rsidRPr="0000789D" w:rsidRDefault="006760C1" w:rsidP="00EB28D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591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EB28D9">
            <w:pPr>
              <w:pStyle w:val="a5"/>
              <w:spacing w:after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Поведение и действия учащихся в случае возникновения пожара в школе.</w:t>
            </w:r>
          </w:p>
        </w:tc>
        <w:tc>
          <w:tcPr>
            <w:tcW w:w="3402" w:type="dxa"/>
            <w:vMerge/>
          </w:tcPr>
          <w:p w:rsidR="006760C1" w:rsidRPr="0000789D" w:rsidRDefault="006760C1" w:rsidP="00EB28D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701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EB28D9">
            <w:pPr>
              <w:pStyle w:val="a5"/>
              <w:spacing w:after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Первичные средства пожаротушения и их применение.</w:t>
            </w:r>
          </w:p>
        </w:tc>
        <w:tc>
          <w:tcPr>
            <w:tcW w:w="3402" w:type="dxa"/>
            <w:vMerge/>
          </w:tcPr>
          <w:p w:rsidR="006760C1" w:rsidRPr="0000789D" w:rsidRDefault="006760C1" w:rsidP="00EB28D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1F1A20" w:rsidRPr="0000789D" w:rsidTr="0000789D">
        <w:trPr>
          <w:trHeight w:val="604"/>
        </w:trPr>
        <w:tc>
          <w:tcPr>
            <w:tcW w:w="1307" w:type="dxa"/>
          </w:tcPr>
          <w:p w:rsidR="001F1A20" w:rsidRPr="0000789D" w:rsidRDefault="001F1A20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1F1A20" w:rsidRPr="0000789D" w:rsidRDefault="001F1A20" w:rsidP="00FB5AC8">
            <w:pPr>
              <w:pStyle w:val="a5"/>
              <w:spacing w:before="0" w:after="0"/>
              <w:rPr>
                <w:rStyle w:val="c4"/>
                <w:color w:val="000000"/>
                <w:sz w:val="28"/>
                <w:szCs w:val="28"/>
              </w:rPr>
            </w:pPr>
            <w:r w:rsidRPr="0000789D">
              <w:rPr>
                <w:bCs/>
                <w:color w:val="000000"/>
                <w:sz w:val="28"/>
                <w:szCs w:val="28"/>
              </w:rPr>
              <w:t>Правила личной безопасности при пожаре в школе</w:t>
            </w:r>
          </w:p>
        </w:tc>
        <w:tc>
          <w:tcPr>
            <w:tcW w:w="3402" w:type="dxa"/>
            <w:vMerge/>
          </w:tcPr>
          <w:p w:rsidR="001F1A20" w:rsidRPr="0000789D" w:rsidRDefault="001F1A20" w:rsidP="00EB28D9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sz w:val="28"/>
                <w:szCs w:val="28"/>
              </w:rPr>
            </w:pPr>
          </w:p>
        </w:tc>
      </w:tr>
      <w:tr w:rsidR="006760C1" w:rsidRPr="0000789D" w:rsidTr="0000789D"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281A7B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Ученье - свет, пожарам - нет!</w:t>
            </w:r>
          </w:p>
        </w:tc>
        <w:tc>
          <w:tcPr>
            <w:tcW w:w="3402" w:type="dxa"/>
          </w:tcPr>
          <w:p w:rsidR="006760C1" w:rsidRPr="0000789D" w:rsidRDefault="006760C1" w:rsidP="001442E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0078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обобщить знания 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 пожарной безопасности, правил поведения при пожаре, мотивировать на получение новых знаний, воспитывать желание соблюдать правила пожарной безопасности.</w:t>
            </w:r>
          </w:p>
        </w:tc>
      </w:tr>
      <w:tr w:rsidR="006760C1" w:rsidRPr="0000789D" w:rsidTr="0000789D"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1442E8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Безопасное обращение детей с бытовым газом</w:t>
            </w:r>
          </w:p>
        </w:tc>
        <w:tc>
          <w:tcPr>
            <w:tcW w:w="3402" w:type="dxa"/>
            <w:vMerge w:val="restart"/>
          </w:tcPr>
          <w:p w:rsidR="006760C1" w:rsidRPr="0000789D" w:rsidRDefault="006760C1" w:rsidP="001E5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 w:rsidRPr="0000789D">
              <w:rPr>
                <w:rFonts w:ascii="Times New Roman" w:hAnsi="Times New Roman" w:cs="Times New Roman"/>
                <w:sz w:val="28"/>
                <w:szCs w:val="28"/>
              </w:rPr>
              <w:t xml:space="preserve">аучить детей вести себя правильно в чрезвычайных ситуациях, при пожаре дома или в школе, привить практические навыки тушения огня, довести до сознания учащихся правила пользования газом и электроприборами. </w:t>
            </w:r>
          </w:p>
        </w:tc>
      </w:tr>
      <w:tr w:rsidR="006760C1" w:rsidRPr="0000789D" w:rsidTr="0000789D"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1442E8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Правила безопасности при использовании бытового газа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D8068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Правила безопасности при утечке бытового газа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463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FE47DA">
            <w:pPr>
              <w:pStyle w:val="a5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Почему костёр опасен</w:t>
            </w:r>
            <w:proofErr w:type="gramStart"/>
            <w:r w:rsidRPr="0000789D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402" w:type="dxa"/>
            <w:vMerge w:val="restart"/>
          </w:tcPr>
          <w:p w:rsidR="006760C1" w:rsidRPr="0000789D" w:rsidRDefault="006760C1" w:rsidP="00FB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305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1442E8">
            <w:pPr>
              <w:pStyle w:val="a5"/>
              <w:spacing w:after="0"/>
              <w:rPr>
                <w:sz w:val="28"/>
                <w:szCs w:val="28"/>
              </w:rPr>
            </w:pPr>
            <w:r w:rsidRPr="0000789D">
              <w:rPr>
                <w:rFonts w:eastAsia="+mn-ea"/>
                <w:kern w:val="24"/>
                <w:sz w:val="28"/>
                <w:szCs w:val="28"/>
              </w:rPr>
              <w:t>Не оставляй огонь без присмотра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463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FB5AC8">
            <w:pPr>
              <w:pStyle w:val="a5"/>
              <w:spacing w:after="0"/>
              <w:rPr>
                <w:rFonts w:eastAsia="+mn-ea"/>
                <w:kern w:val="24"/>
                <w:sz w:val="28"/>
                <w:szCs w:val="28"/>
              </w:rPr>
            </w:pPr>
            <w:r w:rsidRPr="0000789D">
              <w:rPr>
                <w:rFonts w:eastAsia="+mn-ea"/>
                <w:kern w:val="24"/>
                <w:sz w:val="28"/>
                <w:szCs w:val="28"/>
              </w:rPr>
              <w:t>Чем же опасен лесной пожар</w:t>
            </w:r>
          </w:p>
        </w:tc>
        <w:tc>
          <w:tcPr>
            <w:tcW w:w="3402" w:type="dxa"/>
            <w:vMerge w:val="restart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488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7C329E">
            <w:pPr>
              <w:pStyle w:val="a5"/>
              <w:spacing w:after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00789D">
              <w:rPr>
                <w:rFonts w:eastAsia="+mn-ea"/>
                <w:bCs/>
                <w:kern w:val="24"/>
                <w:sz w:val="28"/>
                <w:szCs w:val="28"/>
              </w:rPr>
              <w:t>Характеристика пожара как опасного фактора окружающей среды.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688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FB5AC8">
            <w:pPr>
              <w:pStyle w:val="a5"/>
              <w:rPr>
                <w:rFonts w:eastAsia="+mn-ea"/>
                <w:kern w:val="24"/>
                <w:sz w:val="28"/>
                <w:szCs w:val="28"/>
              </w:rPr>
            </w:pPr>
            <w:r w:rsidRPr="0000789D">
              <w:rPr>
                <w:rFonts w:eastAsia="+mn-ea"/>
                <w:bCs/>
                <w:kern w:val="24"/>
                <w:sz w:val="28"/>
                <w:szCs w:val="28"/>
              </w:rPr>
              <w:t>Причины возникновения пожаров в лесу</w:t>
            </w:r>
          </w:p>
        </w:tc>
        <w:tc>
          <w:tcPr>
            <w:tcW w:w="3402" w:type="dxa"/>
            <w:vMerge w:val="restart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413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1442E8">
            <w:pPr>
              <w:pStyle w:val="a5"/>
              <w:spacing w:after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00789D">
              <w:rPr>
                <w:rFonts w:eastAsia="+mn-ea"/>
                <w:bCs/>
                <w:kern w:val="24"/>
                <w:sz w:val="28"/>
                <w:szCs w:val="28"/>
              </w:rPr>
              <w:t xml:space="preserve">Правила спасения при лесном пожаре  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312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1442E8">
            <w:pPr>
              <w:pStyle w:val="a5"/>
              <w:spacing w:after="0"/>
              <w:rPr>
                <w:rFonts w:eastAsia="+mn-ea"/>
                <w:bCs/>
                <w:kern w:val="24"/>
                <w:sz w:val="28"/>
                <w:szCs w:val="28"/>
              </w:rPr>
            </w:pPr>
            <w:r w:rsidRPr="0000789D">
              <w:rPr>
                <w:rFonts w:eastAsia="+mn-ea"/>
                <w:bCs/>
                <w:kern w:val="24"/>
                <w:sz w:val="28"/>
                <w:szCs w:val="28"/>
              </w:rPr>
              <w:t>Берегите наши леса от пожара!</w:t>
            </w: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6760C1" w:rsidRPr="0000789D" w:rsidTr="0000789D">
        <w:trPr>
          <w:trHeight w:val="639"/>
        </w:trPr>
        <w:tc>
          <w:tcPr>
            <w:tcW w:w="1307" w:type="dxa"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6760C1" w:rsidRPr="0000789D" w:rsidRDefault="006760C1" w:rsidP="001442E8">
            <w:pPr>
              <w:pStyle w:val="a5"/>
              <w:spacing w:after="0"/>
              <w:rPr>
                <w:rFonts w:eastAsia="+mn-ea"/>
                <w:bCs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760C1" w:rsidRPr="0000789D" w:rsidRDefault="006760C1" w:rsidP="0037653B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42E8" w:rsidRPr="0000789D" w:rsidRDefault="001442E8" w:rsidP="001442E8">
      <w:pPr>
        <w:pStyle w:val="a5"/>
        <w:shd w:val="clear" w:color="auto" w:fill="FFFFFF"/>
        <w:spacing w:after="0" w:afterAutospacing="0"/>
        <w:ind w:left="644"/>
        <w:jc w:val="center"/>
        <w:rPr>
          <w:b/>
          <w:sz w:val="28"/>
          <w:szCs w:val="28"/>
        </w:rPr>
        <w:sectPr w:rsidR="001442E8" w:rsidRPr="0000789D" w:rsidSect="000078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2E8" w:rsidRPr="0000789D" w:rsidRDefault="001442E8" w:rsidP="001442E8">
      <w:pPr>
        <w:pStyle w:val="a5"/>
        <w:numPr>
          <w:ilvl w:val="0"/>
          <w:numId w:val="10"/>
        </w:numPr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  <w:r w:rsidRPr="0000789D">
        <w:rPr>
          <w:b/>
          <w:sz w:val="28"/>
          <w:szCs w:val="28"/>
        </w:rPr>
        <w:lastRenderedPageBreak/>
        <w:t>Беседы по электробезопасностиучащихся</w:t>
      </w:r>
    </w:p>
    <w:tbl>
      <w:tblPr>
        <w:tblStyle w:val="a7"/>
        <w:tblW w:w="0" w:type="auto"/>
        <w:tblInd w:w="644" w:type="dxa"/>
        <w:tblLook w:val="04A0"/>
      </w:tblPr>
      <w:tblGrid>
        <w:gridCol w:w="1166"/>
        <w:gridCol w:w="4211"/>
        <w:gridCol w:w="3550"/>
      </w:tblGrid>
      <w:tr w:rsidR="001442E8" w:rsidRPr="0000789D" w:rsidTr="0047080D">
        <w:tc>
          <w:tcPr>
            <w:tcW w:w="1307" w:type="dxa"/>
          </w:tcPr>
          <w:p w:rsidR="001442E8" w:rsidRPr="0000789D" w:rsidRDefault="001442E8" w:rsidP="0047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20" w:type="dxa"/>
          </w:tcPr>
          <w:p w:rsidR="001442E8" w:rsidRPr="0000789D" w:rsidRDefault="001442E8" w:rsidP="0047080D">
            <w:pPr>
              <w:ind w:left="50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34" w:type="dxa"/>
          </w:tcPr>
          <w:p w:rsidR="001442E8" w:rsidRPr="0000789D" w:rsidRDefault="001442E8" w:rsidP="0047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</w:p>
        </w:tc>
      </w:tr>
      <w:tr w:rsidR="001F1A20" w:rsidRPr="0000789D" w:rsidTr="00457FC6">
        <w:trPr>
          <w:trHeight w:val="576"/>
        </w:trPr>
        <w:tc>
          <w:tcPr>
            <w:tcW w:w="1307" w:type="dxa"/>
          </w:tcPr>
          <w:p w:rsidR="001F1A20" w:rsidRPr="0000789D" w:rsidRDefault="001F1A20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20" w:rsidRPr="0000789D" w:rsidRDefault="001F1A20" w:rsidP="0014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Общие правила безопасного обращения с электричеством</w:t>
            </w:r>
          </w:p>
        </w:tc>
        <w:tc>
          <w:tcPr>
            <w:tcW w:w="3934" w:type="dxa"/>
            <w:vMerge w:val="restart"/>
          </w:tcPr>
          <w:p w:rsidR="001F1A20" w:rsidRPr="0000789D" w:rsidRDefault="001F1A20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Цель: рассказать учащимся об опасности игр со спичками и огнём, объяснить, к каким последствиям может привести беспечность и безответственность.</w:t>
            </w:r>
          </w:p>
        </w:tc>
      </w:tr>
      <w:tr w:rsidR="00457FC6" w:rsidRPr="0000789D" w:rsidTr="001F1A20">
        <w:trPr>
          <w:trHeight w:val="150"/>
        </w:trPr>
        <w:tc>
          <w:tcPr>
            <w:tcW w:w="1307" w:type="dxa"/>
          </w:tcPr>
          <w:p w:rsidR="00457FC6" w:rsidRPr="0000789D" w:rsidRDefault="00457FC6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57FC6" w:rsidRPr="0000789D" w:rsidRDefault="00457FC6" w:rsidP="0014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Правила обращения с электричеством в быту</w:t>
            </w:r>
          </w:p>
        </w:tc>
        <w:tc>
          <w:tcPr>
            <w:tcW w:w="3934" w:type="dxa"/>
            <w:vMerge/>
          </w:tcPr>
          <w:p w:rsidR="00457FC6" w:rsidRPr="0000789D" w:rsidRDefault="00457FC6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1F1A20" w:rsidRPr="0000789D" w:rsidTr="001F1A20">
        <w:trPr>
          <w:trHeight w:val="275"/>
        </w:trPr>
        <w:tc>
          <w:tcPr>
            <w:tcW w:w="1307" w:type="dxa"/>
          </w:tcPr>
          <w:p w:rsidR="001F1A20" w:rsidRPr="0000789D" w:rsidRDefault="001F1A20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20" w:rsidRPr="0000789D" w:rsidRDefault="001F1A20" w:rsidP="0014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"Осторожно! Электричество".</w:t>
            </w:r>
          </w:p>
        </w:tc>
        <w:tc>
          <w:tcPr>
            <w:tcW w:w="3934" w:type="dxa"/>
            <w:vMerge/>
          </w:tcPr>
          <w:p w:rsidR="001F1A20" w:rsidRPr="0000789D" w:rsidRDefault="001F1A20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1F1A20" w:rsidRPr="0000789D" w:rsidTr="0047080D">
        <w:trPr>
          <w:trHeight w:val="889"/>
        </w:trPr>
        <w:tc>
          <w:tcPr>
            <w:tcW w:w="1307" w:type="dxa"/>
          </w:tcPr>
          <w:p w:rsidR="001F1A20" w:rsidRPr="0000789D" w:rsidRDefault="001F1A20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20" w:rsidRPr="0000789D" w:rsidRDefault="001F1A20" w:rsidP="001F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Оказанияпервой помощи при поражении электрическим током</w:t>
            </w:r>
          </w:p>
        </w:tc>
        <w:tc>
          <w:tcPr>
            <w:tcW w:w="3934" w:type="dxa"/>
            <w:vMerge/>
          </w:tcPr>
          <w:p w:rsidR="001F1A20" w:rsidRPr="0000789D" w:rsidRDefault="001F1A20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1F1A20" w:rsidRPr="0000789D" w:rsidTr="001F1A20">
        <w:trPr>
          <w:trHeight w:val="426"/>
        </w:trPr>
        <w:tc>
          <w:tcPr>
            <w:tcW w:w="1307" w:type="dxa"/>
          </w:tcPr>
          <w:p w:rsidR="001F1A20" w:rsidRPr="0000789D" w:rsidRDefault="001F1A20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20" w:rsidRPr="0000789D" w:rsidRDefault="001F1A20" w:rsidP="0014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sz w:val="28"/>
                <w:szCs w:val="28"/>
              </w:rPr>
              <w:t>Безопасность и компьютер</w:t>
            </w:r>
          </w:p>
        </w:tc>
        <w:tc>
          <w:tcPr>
            <w:tcW w:w="3934" w:type="dxa"/>
            <w:vMerge w:val="restart"/>
          </w:tcPr>
          <w:p w:rsidR="001F1A20" w:rsidRPr="0000789D" w:rsidRDefault="001F1A20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1F1A20" w:rsidRPr="0000789D" w:rsidTr="0047080D">
        <w:trPr>
          <w:trHeight w:val="250"/>
        </w:trPr>
        <w:tc>
          <w:tcPr>
            <w:tcW w:w="1307" w:type="dxa"/>
          </w:tcPr>
          <w:p w:rsidR="001F1A20" w:rsidRPr="0000789D" w:rsidRDefault="001F1A20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20" w:rsidRPr="0000789D" w:rsidRDefault="001F1A20" w:rsidP="0014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1F1A20" w:rsidRPr="0000789D" w:rsidRDefault="001F1A20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457FC6" w:rsidRPr="0000789D" w:rsidTr="00457FC6">
        <w:trPr>
          <w:trHeight w:val="213"/>
        </w:trPr>
        <w:tc>
          <w:tcPr>
            <w:tcW w:w="1307" w:type="dxa"/>
          </w:tcPr>
          <w:p w:rsidR="00457FC6" w:rsidRPr="0000789D" w:rsidRDefault="00457FC6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57FC6" w:rsidRPr="0000789D" w:rsidRDefault="00457FC6" w:rsidP="0014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Домашние опасности</w:t>
            </w:r>
          </w:p>
        </w:tc>
        <w:tc>
          <w:tcPr>
            <w:tcW w:w="3934" w:type="dxa"/>
            <w:vMerge w:val="restart"/>
          </w:tcPr>
          <w:p w:rsidR="00457FC6" w:rsidRPr="0000789D" w:rsidRDefault="00457FC6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  <w:tr w:rsidR="00457FC6" w:rsidRPr="0000789D" w:rsidTr="0047080D">
        <w:trPr>
          <w:trHeight w:val="163"/>
        </w:trPr>
        <w:tc>
          <w:tcPr>
            <w:tcW w:w="1307" w:type="dxa"/>
          </w:tcPr>
          <w:p w:rsidR="00457FC6" w:rsidRPr="0000789D" w:rsidRDefault="00457FC6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57FC6" w:rsidRPr="0000789D" w:rsidRDefault="00457FC6" w:rsidP="001442E8">
            <w:pP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789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«Знать  правила электробезопасности - важно и нужно!»</w:t>
            </w:r>
          </w:p>
        </w:tc>
        <w:tc>
          <w:tcPr>
            <w:tcW w:w="3934" w:type="dxa"/>
            <w:vMerge/>
          </w:tcPr>
          <w:p w:rsidR="00457FC6" w:rsidRPr="0000789D" w:rsidRDefault="00457FC6" w:rsidP="0047080D">
            <w:pPr>
              <w:pStyle w:val="a5"/>
              <w:spacing w:after="0" w:afterAutospacing="0"/>
              <w:rPr>
                <w:sz w:val="28"/>
                <w:szCs w:val="28"/>
              </w:rPr>
            </w:pPr>
          </w:p>
        </w:tc>
      </w:tr>
    </w:tbl>
    <w:p w:rsidR="001442E8" w:rsidRPr="0000789D" w:rsidRDefault="001442E8" w:rsidP="00281A7B">
      <w:pPr>
        <w:pStyle w:val="a5"/>
        <w:shd w:val="clear" w:color="auto" w:fill="FFFFFF"/>
        <w:spacing w:after="0" w:afterAutospacing="0"/>
        <w:ind w:left="644"/>
        <w:jc w:val="center"/>
        <w:rPr>
          <w:b/>
          <w:sz w:val="28"/>
          <w:szCs w:val="28"/>
        </w:rPr>
        <w:sectPr w:rsidR="001442E8" w:rsidRPr="0000789D" w:rsidSect="000078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1A7B" w:rsidRPr="0000789D" w:rsidRDefault="00281A7B" w:rsidP="001442E8">
      <w:pPr>
        <w:pStyle w:val="a5"/>
        <w:numPr>
          <w:ilvl w:val="0"/>
          <w:numId w:val="10"/>
        </w:numPr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  <w:r w:rsidRPr="0000789D">
        <w:rPr>
          <w:b/>
          <w:sz w:val="28"/>
          <w:szCs w:val="28"/>
        </w:rPr>
        <w:lastRenderedPageBreak/>
        <w:t>Б</w:t>
      </w:r>
      <w:r w:rsidR="001442E8" w:rsidRPr="0000789D">
        <w:rPr>
          <w:b/>
          <w:sz w:val="28"/>
          <w:szCs w:val="28"/>
        </w:rPr>
        <w:t xml:space="preserve">еседы </w:t>
      </w:r>
      <w:r w:rsidRPr="0000789D">
        <w:rPr>
          <w:b/>
          <w:sz w:val="28"/>
          <w:szCs w:val="28"/>
        </w:rPr>
        <w:t>о безопасном поведении детей</w:t>
      </w:r>
    </w:p>
    <w:tbl>
      <w:tblPr>
        <w:tblStyle w:val="a7"/>
        <w:tblW w:w="0" w:type="auto"/>
        <w:tblInd w:w="644" w:type="dxa"/>
        <w:tblLook w:val="04A0"/>
      </w:tblPr>
      <w:tblGrid>
        <w:gridCol w:w="1184"/>
        <w:gridCol w:w="4167"/>
        <w:gridCol w:w="3327"/>
        <w:gridCol w:w="249"/>
      </w:tblGrid>
      <w:tr w:rsidR="00281A7B" w:rsidRPr="0000789D" w:rsidTr="0000789D">
        <w:tc>
          <w:tcPr>
            <w:tcW w:w="1184" w:type="dxa"/>
          </w:tcPr>
          <w:p w:rsidR="00281A7B" w:rsidRPr="0000789D" w:rsidRDefault="00281A7B" w:rsidP="0047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67" w:type="dxa"/>
          </w:tcPr>
          <w:p w:rsidR="00281A7B" w:rsidRPr="0000789D" w:rsidRDefault="00281A7B" w:rsidP="0047080D">
            <w:pPr>
              <w:ind w:left="50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576" w:type="dxa"/>
            <w:gridSpan w:val="2"/>
          </w:tcPr>
          <w:p w:rsidR="00281A7B" w:rsidRPr="0000789D" w:rsidRDefault="00281A7B" w:rsidP="0047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</w:p>
        </w:tc>
      </w:tr>
      <w:tr w:rsidR="00D80686" w:rsidRPr="0000789D" w:rsidTr="0000789D">
        <w:trPr>
          <w:trHeight w:val="365"/>
        </w:trPr>
        <w:tc>
          <w:tcPr>
            <w:tcW w:w="1184" w:type="dxa"/>
          </w:tcPr>
          <w:p w:rsidR="00D80686" w:rsidRPr="0000789D" w:rsidRDefault="00D80686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D80686" w:rsidRPr="0000789D" w:rsidRDefault="00D80686" w:rsidP="00D8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Когда ты оказался один</w:t>
            </w:r>
          </w:p>
        </w:tc>
        <w:tc>
          <w:tcPr>
            <w:tcW w:w="3576" w:type="dxa"/>
            <w:gridSpan w:val="2"/>
            <w:vMerge w:val="restart"/>
          </w:tcPr>
          <w:p w:rsidR="00D80686" w:rsidRPr="0000789D" w:rsidRDefault="00D80686" w:rsidP="001442E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Цель: </w:t>
            </w:r>
            <w:r w:rsidRPr="00007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учащихся с основными правилами безопасности школьника дома, на улице, по дороге из школы.</w:t>
            </w:r>
          </w:p>
        </w:tc>
      </w:tr>
      <w:tr w:rsidR="00D80686" w:rsidRPr="0000789D" w:rsidTr="0000789D">
        <w:trPr>
          <w:trHeight w:val="825"/>
        </w:trPr>
        <w:tc>
          <w:tcPr>
            <w:tcW w:w="1184" w:type="dxa"/>
          </w:tcPr>
          <w:p w:rsidR="00D80686" w:rsidRPr="0000789D" w:rsidRDefault="00D80686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D80686" w:rsidRPr="0000789D" w:rsidRDefault="00D80686" w:rsidP="004708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Опасные незнакомцы</w:t>
            </w:r>
          </w:p>
        </w:tc>
        <w:tc>
          <w:tcPr>
            <w:tcW w:w="3576" w:type="dxa"/>
            <w:gridSpan w:val="2"/>
            <w:vMerge/>
          </w:tcPr>
          <w:p w:rsidR="00D80686" w:rsidRPr="0000789D" w:rsidRDefault="00D80686" w:rsidP="001442E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281A7B" w:rsidRPr="0000789D" w:rsidTr="0000789D">
        <w:tc>
          <w:tcPr>
            <w:tcW w:w="1184" w:type="dxa"/>
          </w:tcPr>
          <w:p w:rsidR="00281A7B" w:rsidRPr="0000789D" w:rsidRDefault="00281A7B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281A7B" w:rsidRPr="0000789D" w:rsidRDefault="00281A7B" w:rsidP="004708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Безопасность в местах массового скопления людей</w:t>
            </w:r>
          </w:p>
        </w:tc>
        <w:tc>
          <w:tcPr>
            <w:tcW w:w="3576" w:type="dxa"/>
            <w:gridSpan w:val="2"/>
          </w:tcPr>
          <w:p w:rsidR="00281A7B" w:rsidRPr="0000789D" w:rsidRDefault="00281A7B" w:rsidP="0047080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07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Цель: познакомить учащихся с основными правилами безопасности в местах массового скопления людей, напомнить об алгоритме действий в различных ситуациях, которые могут возникнуть в местах массового скопления людей, воспитывать основы безопасности.</w:t>
            </w:r>
          </w:p>
        </w:tc>
      </w:tr>
      <w:tr w:rsidR="00281A7B" w:rsidRPr="0000789D" w:rsidTr="0000789D">
        <w:tc>
          <w:tcPr>
            <w:tcW w:w="1184" w:type="dxa"/>
          </w:tcPr>
          <w:p w:rsidR="00281A7B" w:rsidRPr="0000789D" w:rsidRDefault="00281A7B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281A7B" w:rsidRPr="0000789D" w:rsidRDefault="00281A7B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Чужие люди</w:t>
            </w:r>
          </w:p>
          <w:p w:rsidR="00281A7B" w:rsidRPr="0000789D" w:rsidRDefault="00281A7B" w:rsidP="004708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576" w:type="dxa"/>
            <w:gridSpan w:val="2"/>
          </w:tcPr>
          <w:p w:rsidR="00281A7B" w:rsidRPr="0000789D" w:rsidRDefault="00281A7B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00789D">
              <w:rPr>
                <w:rStyle w:val="a6"/>
                <w:i w:val="0"/>
                <w:sz w:val="28"/>
                <w:szCs w:val="28"/>
              </w:rPr>
              <w:t>Цель:</w:t>
            </w:r>
            <w:r w:rsidRPr="0000789D">
              <w:rPr>
                <w:rStyle w:val="apple-converted-space"/>
                <w:b/>
                <w:bCs/>
                <w:iCs/>
                <w:sz w:val="28"/>
                <w:szCs w:val="28"/>
              </w:rPr>
              <w:t> </w:t>
            </w:r>
            <w:r w:rsidRPr="0000789D">
              <w:rPr>
                <w:sz w:val="28"/>
                <w:szCs w:val="28"/>
              </w:rPr>
              <w:t>напомнить учащимся о правилах безопасности и осторожности школьника при встрече и общении с незнакомыми людьми.</w:t>
            </w:r>
          </w:p>
        </w:tc>
      </w:tr>
      <w:tr w:rsidR="00CC32B4" w:rsidRPr="0000789D" w:rsidTr="0000789D">
        <w:trPr>
          <w:trHeight w:val="613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Профилактика энтеровирусной инфекции</w:t>
            </w:r>
          </w:p>
        </w:tc>
        <w:tc>
          <w:tcPr>
            <w:tcW w:w="3576" w:type="dxa"/>
            <w:gridSpan w:val="2"/>
            <w:vMerge w:val="restart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188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7C329E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Беседа по профилактике ОРВИ.</w:t>
            </w: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200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7C329E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О  профилактике простудных заболеваний</w:t>
            </w: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Зимние забавы</w:t>
            </w:r>
          </w:p>
          <w:p w:rsidR="00CC32B4" w:rsidRPr="0000789D" w:rsidRDefault="00CC32B4" w:rsidP="004708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00789D">
              <w:rPr>
                <w:rStyle w:val="a6"/>
                <w:i w:val="0"/>
                <w:sz w:val="28"/>
                <w:szCs w:val="28"/>
              </w:rPr>
              <w:t>Цель:</w:t>
            </w:r>
            <w:r w:rsidRPr="0000789D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00789D">
              <w:rPr>
                <w:sz w:val="28"/>
                <w:szCs w:val="28"/>
              </w:rPr>
              <w:t>познакомить учащихся с правилами безопасности во время игр зимой на улице.</w:t>
            </w: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Сообщение об опасности</w:t>
            </w:r>
          </w:p>
        </w:tc>
        <w:tc>
          <w:tcPr>
            <w:tcW w:w="3576" w:type="dxa"/>
            <w:gridSpan w:val="2"/>
            <w:vMerge w:val="restart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  <w:r w:rsidRPr="0000789D">
              <w:rPr>
                <w:rStyle w:val="a6"/>
                <w:i w:val="0"/>
                <w:sz w:val="28"/>
                <w:szCs w:val="28"/>
              </w:rPr>
              <w:t>Цель:</w:t>
            </w:r>
            <w:r w:rsidRPr="0000789D">
              <w:rPr>
                <w:rStyle w:val="apple-converted-space"/>
                <w:b/>
                <w:bCs/>
                <w:i/>
                <w:iCs/>
                <w:sz w:val="28"/>
                <w:szCs w:val="28"/>
              </w:rPr>
              <w:t> </w:t>
            </w:r>
            <w:r w:rsidRPr="0000789D">
              <w:rPr>
                <w:i/>
                <w:sz w:val="28"/>
                <w:szCs w:val="28"/>
              </w:rPr>
              <w:t xml:space="preserve">напомнить о правилах безопасного поведения, активизировать знания о том, как действовать в случае возникшей опасности, напомнить о способах сообщения об опасности, воспитывать чувства взаимопомощи, отзывчивости, </w:t>
            </w:r>
            <w:r w:rsidRPr="0000789D">
              <w:rPr>
                <w:i/>
                <w:sz w:val="28"/>
                <w:szCs w:val="28"/>
              </w:rPr>
              <w:lastRenderedPageBreak/>
              <w:t>ответственности.</w:t>
            </w:r>
          </w:p>
        </w:tc>
      </w:tr>
      <w:tr w:rsidR="00CC32B4" w:rsidRPr="0000789D" w:rsidTr="0000789D">
        <w:trPr>
          <w:trHeight w:val="376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bCs/>
                <w:sz w:val="28"/>
                <w:szCs w:val="28"/>
              </w:rPr>
              <w:t>Чрезвычайные ситуации</w:t>
            </w: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50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after="0"/>
              <w:rPr>
                <w:bCs/>
                <w:sz w:val="28"/>
                <w:szCs w:val="28"/>
              </w:rPr>
            </w:pPr>
            <w:r w:rsidRPr="0000789D">
              <w:rPr>
                <w:bCs/>
                <w:sz w:val="28"/>
                <w:szCs w:val="28"/>
              </w:rPr>
              <w:t>Терроризм – угроза обществу.</w:t>
            </w: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400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after="0"/>
              <w:rPr>
                <w:bCs/>
                <w:sz w:val="28"/>
                <w:szCs w:val="28"/>
              </w:rPr>
            </w:pPr>
            <w:r w:rsidRPr="0000789D">
              <w:rPr>
                <w:bCs/>
                <w:sz w:val="28"/>
                <w:szCs w:val="28"/>
              </w:rPr>
              <w:t>Телефонный терроризм и его опасность.</w:t>
            </w: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1653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after="0"/>
              <w:rPr>
                <w:bCs/>
                <w:sz w:val="28"/>
                <w:szCs w:val="28"/>
              </w:rPr>
            </w:pP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Что нужно знать, чтобы не случилось беды</w:t>
            </w:r>
          </w:p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  <w:r w:rsidRPr="0000789D">
              <w:rPr>
                <w:rStyle w:val="a6"/>
                <w:i w:val="0"/>
                <w:sz w:val="28"/>
                <w:szCs w:val="28"/>
              </w:rPr>
              <w:t>Цель: познакомить школьников с элементарными правилами безопасности дома, на улице. Обратить внимание учащихся на пожарную безопасность, риск общения с незнакомцами, "плохими" компаниями, а также об опасности игр с огнём и медикаментами.</w:t>
            </w:r>
          </w:p>
        </w:tc>
      </w:tr>
      <w:tr w:rsidR="00CC32B4" w:rsidRPr="0000789D" w:rsidTr="0000789D">
        <w:trPr>
          <w:gridAfter w:val="1"/>
          <w:wAfter w:w="249" w:type="dxa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Безопасное обращение детей со средствами бытовой химии</w:t>
            </w:r>
          </w:p>
        </w:tc>
        <w:tc>
          <w:tcPr>
            <w:tcW w:w="3327" w:type="dxa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Правила безопасного обращения с бытовыми инструментами и приборами</w:t>
            </w: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281A7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proofErr w:type="gramStart"/>
            <w:r w:rsidRPr="0000789D">
              <w:rPr>
                <w:rStyle w:val="a4"/>
                <w:b w:val="0"/>
                <w:sz w:val="28"/>
                <w:szCs w:val="28"/>
              </w:rPr>
              <w:t>Опасности</w:t>
            </w:r>
            <w:proofErr w:type="gramEnd"/>
            <w:r w:rsidRPr="0000789D">
              <w:rPr>
                <w:rStyle w:val="a4"/>
                <w:b w:val="0"/>
                <w:sz w:val="28"/>
                <w:szCs w:val="28"/>
              </w:rPr>
              <w:t xml:space="preserve"> возникающие в быту</w:t>
            </w: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00789D">
              <w:rPr>
                <w:rStyle w:val="a4"/>
                <w:b w:val="0"/>
                <w:sz w:val="28"/>
                <w:szCs w:val="28"/>
              </w:rPr>
              <w:t>Предупреждение бытового травматизма</w:t>
            </w: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Действия при порезах и царапинах</w:t>
            </w: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Действия при укусах насекомых</w:t>
            </w:r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>Ваше здоровье – в ваших руках</w:t>
            </w:r>
            <w:proofErr w:type="gramStart"/>
            <w:r w:rsidRPr="0000789D">
              <w:rPr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3576" w:type="dxa"/>
            <w:gridSpan w:val="2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76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0789D">
              <w:rPr>
                <w:sz w:val="28"/>
                <w:szCs w:val="28"/>
              </w:rPr>
              <w:t xml:space="preserve">Правила поведения на водоёмах </w:t>
            </w:r>
          </w:p>
        </w:tc>
        <w:tc>
          <w:tcPr>
            <w:tcW w:w="3576" w:type="dxa"/>
            <w:gridSpan w:val="2"/>
            <w:vMerge w:val="restart"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363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  <w:tr w:rsidR="00CC32B4" w:rsidRPr="0000789D" w:rsidTr="0000789D">
        <w:trPr>
          <w:trHeight w:val="589"/>
        </w:trPr>
        <w:tc>
          <w:tcPr>
            <w:tcW w:w="1184" w:type="dxa"/>
          </w:tcPr>
          <w:p w:rsidR="00CC32B4" w:rsidRPr="0000789D" w:rsidRDefault="00CC32B4" w:rsidP="0047080D">
            <w:pPr>
              <w:pStyle w:val="a5"/>
              <w:spacing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7" w:type="dxa"/>
          </w:tcPr>
          <w:p w:rsidR="00CC32B4" w:rsidRPr="0000789D" w:rsidRDefault="00CC32B4" w:rsidP="00D80686">
            <w:pPr>
              <w:pStyle w:val="a5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6" w:type="dxa"/>
            <w:gridSpan w:val="2"/>
            <w:vMerge/>
          </w:tcPr>
          <w:p w:rsidR="00CC32B4" w:rsidRPr="0000789D" w:rsidRDefault="00CC32B4" w:rsidP="001442E8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sz w:val="28"/>
                <w:szCs w:val="28"/>
              </w:rPr>
            </w:pPr>
          </w:p>
        </w:tc>
      </w:tr>
    </w:tbl>
    <w:p w:rsidR="008B2074" w:rsidRPr="0000789D" w:rsidRDefault="008B2074" w:rsidP="008B2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2074" w:rsidRPr="0000789D" w:rsidRDefault="008B2074" w:rsidP="008B2074">
      <w:pPr>
        <w:pStyle w:val="a5"/>
        <w:shd w:val="clear" w:color="auto" w:fill="FFFFFF"/>
        <w:spacing w:after="0" w:afterAutospacing="0"/>
        <w:ind w:left="644"/>
        <w:rPr>
          <w:sz w:val="28"/>
          <w:szCs w:val="28"/>
        </w:rPr>
      </w:pPr>
    </w:p>
    <w:sectPr w:rsidR="008B2074" w:rsidRPr="0000789D" w:rsidSect="0000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CBD"/>
    <w:multiLevelType w:val="hybridMultilevel"/>
    <w:tmpl w:val="54387648"/>
    <w:lvl w:ilvl="0" w:tplc="A46668E8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050A"/>
    <w:multiLevelType w:val="hybridMultilevel"/>
    <w:tmpl w:val="54387648"/>
    <w:lvl w:ilvl="0" w:tplc="A46668E8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0D78"/>
    <w:multiLevelType w:val="hybridMultilevel"/>
    <w:tmpl w:val="54387648"/>
    <w:lvl w:ilvl="0" w:tplc="A46668E8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2EE"/>
    <w:multiLevelType w:val="hybridMultilevel"/>
    <w:tmpl w:val="54387648"/>
    <w:lvl w:ilvl="0" w:tplc="A46668E8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308A6"/>
    <w:multiLevelType w:val="hybridMultilevel"/>
    <w:tmpl w:val="CF7A0FE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3D872708"/>
    <w:multiLevelType w:val="hybridMultilevel"/>
    <w:tmpl w:val="1084D598"/>
    <w:lvl w:ilvl="0" w:tplc="B2482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7C7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87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D0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44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A0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83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AC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06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8CC6319"/>
    <w:multiLevelType w:val="hybridMultilevel"/>
    <w:tmpl w:val="3878A7D2"/>
    <w:lvl w:ilvl="0" w:tplc="D7267094">
      <w:start w:val="1"/>
      <w:numFmt w:val="decimal"/>
      <w:lvlText w:val="%1."/>
      <w:lvlJc w:val="left"/>
      <w:pPr>
        <w:ind w:left="1004" w:hanging="360"/>
      </w:pPr>
      <w:rPr>
        <w:rFonts w:ascii="Segoe UI" w:hAnsi="Segoe UI" w:cs="Segoe U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6C5F0E"/>
    <w:multiLevelType w:val="hybridMultilevel"/>
    <w:tmpl w:val="54387648"/>
    <w:lvl w:ilvl="0" w:tplc="A46668E8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B4A4E"/>
    <w:multiLevelType w:val="hybridMultilevel"/>
    <w:tmpl w:val="41A0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2505B"/>
    <w:multiLevelType w:val="hybridMultilevel"/>
    <w:tmpl w:val="54387648"/>
    <w:lvl w:ilvl="0" w:tplc="A46668E8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E0656"/>
    <w:multiLevelType w:val="hybridMultilevel"/>
    <w:tmpl w:val="07D4B734"/>
    <w:lvl w:ilvl="0" w:tplc="CB0E6AC4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F463D"/>
    <w:multiLevelType w:val="hybridMultilevel"/>
    <w:tmpl w:val="AE7EC210"/>
    <w:lvl w:ilvl="0" w:tplc="D7267094">
      <w:start w:val="1"/>
      <w:numFmt w:val="decimal"/>
      <w:lvlText w:val="%1."/>
      <w:lvlJc w:val="left"/>
      <w:pPr>
        <w:ind w:left="1004" w:hanging="360"/>
      </w:pPr>
      <w:rPr>
        <w:rFonts w:ascii="Segoe UI" w:hAnsi="Segoe UI" w:cs="Segoe U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90C"/>
    <w:rsid w:val="0000789D"/>
    <w:rsid w:val="0010335B"/>
    <w:rsid w:val="001442E8"/>
    <w:rsid w:val="001E5059"/>
    <w:rsid w:val="001F1A20"/>
    <w:rsid w:val="001F2941"/>
    <w:rsid w:val="00281A7B"/>
    <w:rsid w:val="0037653B"/>
    <w:rsid w:val="00433B31"/>
    <w:rsid w:val="00457FC6"/>
    <w:rsid w:val="005928AF"/>
    <w:rsid w:val="005B096B"/>
    <w:rsid w:val="006760C1"/>
    <w:rsid w:val="006C690C"/>
    <w:rsid w:val="007444F8"/>
    <w:rsid w:val="00835472"/>
    <w:rsid w:val="008B2074"/>
    <w:rsid w:val="00A473CC"/>
    <w:rsid w:val="00BA64B0"/>
    <w:rsid w:val="00BE0F80"/>
    <w:rsid w:val="00C47AE6"/>
    <w:rsid w:val="00C90214"/>
    <w:rsid w:val="00CC32B4"/>
    <w:rsid w:val="00D80686"/>
    <w:rsid w:val="00E21058"/>
    <w:rsid w:val="00EB23C2"/>
    <w:rsid w:val="00EB28D9"/>
    <w:rsid w:val="00F36D60"/>
    <w:rsid w:val="00FB5AC8"/>
    <w:rsid w:val="00FE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0C"/>
    <w:pPr>
      <w:ind w:left="720"/>
      <w:contextualSpacing/>
    </w:pPr>
  </w:style>
  <w:style w:type="character" w:styleId="a4">
    <w:name w:val="Strong"/>
    <w:basedOn w:val="a0"/>
    <w:uiPriority w:val="22"/>
    <w:qFormat/>
    <w:rsid w:val="006C690C"/>
    <w:rPr>
      <w:b/>
      <w:bCs/>
    </w:rPr>
  </w:style>
  <w:style w:type="paragraph" w:styleId="a5">
    <w:name w:val="Normal (Web)"/>
    <w:basedOn w:val="a"/>
    <w:uiPriority w:val="99"/>
    <w:unhideWhenUsed/>
    <w:rsid w:val="006C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C690C"/>
    <w:rPr>
      <w:i/>
      <w:iCs/>
    </w:rPr>
  </w:style>
  <w:style w:type="character" w:customStyle="1" w:styleId="apple-converted-space">
    <w:name w:val="apple-converted-space"/>
    <w:basedOn w:val="a0"/>
    <w:rsid w:val="006C690C"/>
  </w:style>
  <w:style w:type="table" w:styleId="a7">
    <w:name w:val="Table Grid"/>
    <w:basedOn w:val="a1"/>
    <w:uiPriority w:val="59"/>
    <w:rsid w:val="00C47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EB28D9"/>
  </w:style>
  <w:style w:type="paragraph" w:styleId="a8">
    <w:name w:val="Balloon Text"/>
    <w:basedOn w:val="a"/>
    <w:link w:val="a9"/>
    <w:uiPriority w:val="99"/>
    <w:semiHidden/>
    <w:unhideWhenUsed/>
    <w:rsid w:val="00D8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0C"/>
    <w:pPr>
      <w:ind w:left="720"/>
      <w:contextualSpacing/>
    </w:pPr>
  </w:style>
  <w:style w:type="character" w:styleId="a4">
    <w:name w:val="Strong"/>
    <w:basedOn w:val="a0"/>
    <w:uiPriority w:val="22"/>
    <w:qFormat/>
    <w:rsid w:val="006C690C"/>
    <w:rPr>
      <w:b/>
      <w:bCs/>
    </w:rPr>
  </w:style>
  <w:style w:type="paragraph" w:styleId="a5">
    <w:name w:val="Normal (Web)"/>
    <w:basedOn w:val="a"/>
    <w:uiPriority w:val="99"/>
    <w:unhideWhenUsed/>
    <w:rsid w:val="006C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C690C"/>
    <w:rPr>
      <w:i/>
      <w:iCs/>
    </w:rPr>
  </w:style>
  <w:style w:type="character" w:customStyle="1" w:styleId="apple-converted-space">
    <w:name w:val="apple-converted-space"/>
    <w:basedOn w:val="a0"/>
    <w:rsid w:val="006C690C"/>
  </w:style>
  <w:style w:type="table" w:styleId="a7">
    <w:name w:val="Table Grid"/>
    <w:basedOn w:val="a1"/>
    <w:uiPriority w:val="59"/>
    <w:rsid w:val="00C47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EB28D9"/>
  </w:style>
  <w:style w:type="paragraph" w:styleId="a8">
    <w:name w:val="Balloon Text"/>
    <w:basedOn w:val="a"/>
    <w:link w:val="a9"/>
    <w:uiPriority w:val="99"/>
    <w:semiHidden/>
    <w:unhideWhenUsed/>
    <w:rsid w:val="00D8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2023-11-07T09:51:00Z</dcterms:created>
  <dcterms:modified xsi:type="dcterms:W3CDTF">2023-11-07T09:51:00Z</dcterms:modified>
</cp:coreProperties>
</file>